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4.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D74D" w14:textId="49808935" w:rsidR="00C06300" w:rsidRDefault="00C84E49">
      <w:pPr>
        <w:rPr>
          <w:rFonts w:ascii="Tahoma" w:hAnsi="Tahoma" w:cs="Tahoma"/>
          <w:sz w:val="24"/>
          <w:szCs w:val="24"/>
        </w:rPr>
      </w:pPr>
      <w:r w:rsidRPr="00C84E49">
        <w:rPr>
          <w:rFonts w:ascii="Tahoma" w:hAnsi="Tahoma" w:cs="Tahoma"/>
          <w:sz w:val="24"/>
          <w:szCs w:val="24"/>
        </w:rPr>
        <w:t xml:space="preserve">Good Friday Kids </w:t>
      </w:r>
    </w:p>
    <w:p w14:paraId="631C9D0E" w14:textId="6FAB1348" w:rsidR="00C84E49" w:rsidRDefault="00C84E49">
      <w:pPr>
        <w:rPr>
          <w:rFonts w:ascii="Tahoma" w:hAnsi="Tahoma" w:cs="Tahoma"/>
          <w:sz w:val="24"/>
          <w:szCs w:val="24"/>
        </w:rPr>
      </w:pPr>
      <w:r>
        <w:rPr>
          <w:rFonts w:ascii="Tahoma" w:hAnsi="Tahoma" w:cs="Tahoma"/>
          <w:sz w:val="24"/>
          <w:szCs w:val="24"/>
        </w:rPr>
        <w:t>Activities and Resources</w:t>
      </w:r>
    </w:p>
    <w:tbl>
      <w:tblPr>
        <w:tblStyle w:val="TableGrid"/>
        <w:tblW w:w="0" w:type="auto"/>
        <w:tblLook w:val="04A0" w:firstRow="1" w:lastRow="0" w:firstColumn="1" w:lastColumn="0" w:noHBand="0" w:noVBand="1"/>
      </w:tblPr>
      <w:tblGrid>
        <w:gridCol w:w="2547"/>
        <w:gridCol w:w="3402"/>
        <w:gridCol w:w="7938"/>
      </w:tblGrid>
      <w:tr w:rsidR="00607734" w14:paraId="1C96CB46" w14:textId="77777777" w:rsidTr="00607734">
        <w:tc>
          <w:tcPr>
            <w:tcW w:w="2547" w:type="dxa"/>
          </w:tcPr>
          <w:p w14:paraId="2E4ED18D" w14:textId="1699FD07" w:rsidR="00607734" w:rsidRPr="00C84E49" w:rsidRDefault="00607734">
            <w:pPr>
              <w:rPr>
                <w:rFonts w:ascii="Tahoma" w:hAnsi="Tahoma" w:cs="Tahoma"/>
                <w:b/>
                <w:bCs/>
                <w:sz w:val="24"/>
                <w:szCs w:val="24"/>
              </w:rPr>
            </w:pPr>
            <w:r w:rsidRPr="00C84E49">
              <w:rPr>
                <w:rFonts w:ascii="Tahoma" w:hAnsi="Tahoma" w:cs="Tahoma"/>
                <w:b/>
                <w:bCs/>
                <w:sz w:val="24"/>
                <w:szCs w:val="24"/>
              </w:rPr>
              <w:t>Activity</w:t>
            </w:r>
          </w:p>
        </w:tc>
        <w:tc>
          <w:tcPr>
            <w:tcW w:w="3402" w:type="dxa"/>
          </w:tcPr>
          <w:p w14:paraId="20C9CD2A" w14:textId="2AE709A6" w:rsidR="00607734" w:rsidRPr="00C84E49" w:rsidRDefault="00607734">
            <w:pPr>
              <w:rPr>
                <w:rFonts w:ascii="Tahoma" w:hAnsi="Tahoma" w:cs="Tahoma"/>
                <w:b/>
                <w:bCs/>
                <w:sz w:val="24"/>
                <w:szCs w:val="24"/>
              </w:rPr>
            </w:pPr>
            <w:r w:rsidRPr="00C84E49">
              <w:rPr>
                <w:rFonts w:ascii="Tahoma" w:hAnsi="Tahoma" w:cs="Tahoma"/>
                <w:b/>
                <w:bCs/>
                <w:sz w:val="24"/>
                <w:szCs w:val="24"/>
              </w:rPr>
              <w:t>Resources</w:t>
            </w:r>
          </w:p>
        </w:tc>
        <w:tc>
          <w:tcPr>
            <w:tcW w:w="7938" w:type="dxa"/>
          </w:tcPr>
          <w:p w14:paraId="78D08DE9" w14:textId="72C4F40A" w:rsidR="00607734" w:rsidRPr="00C84E49" w:rsidRDefault="00607734">
            <w:pPr>
              <w:rPr>
                <w:rFonts w:ascii="Tahoma" w:hAnsi="Tahoma" w:cs="Tahoma"/>
                <w:b/>
                <w:bCs/>
                <w:sz w:val="24"/>
                <w:szCs w:val="24"/>
              </w:rPr>
            </w:pPr>
            <w:r w:rsidRPr="00C84E49">
              <w:rPr>
                <w:rFonts w:ascii="Tahoma" w:hAnsi="Tahoma" w:cs="Tahoma"/>
                <w:b/>
                <w:bCs/>
                <w:sz w:val="24"/>
                <w:szCs w:val="24"/>
              </w:rPr>
              <w:t>Instructions/Picture</w:t>
            </w:r>
          </w:p>
        </w:tc>
      </w:tr>
      <w:tr w:rsidR="00607734" w14:paraId="51ECE7D7" w14:textId="77777777" w:rsidTr="00607734">
        <w:tc>
          <w:tcPr>
            <w:tcW w:w="2547" w:type="dxa"/>
          </w:tcPr>
          <w:p w14:paraId="568F4C25" w14:textId="0AC63DEB" w:rsidR="00607734" w:rsidRDefault="00607734">
            <w:pPr>
              <w:rPr>
                <w:rFonts w:ascii="Tahoma" w:hAnsi="Tahoma" w:cs="Tahoma"/>
                <w:sz w:val="24"/>
                <w:szCs w:val="24"/>
              </w:rPr>
            </w:pPr>
            <w:r>
              <w:rPr>
                <w:rFonts w:ascii="Tahoma" w:hAnsi="Tahoma" w:cs="Tahoma"/>
                <w:sz w:val="24"/>
                <w:szCs w:val="24"/>
              </w:rPr>
              <w:t>Painted Stones</w:t>
            </w:r>
          </w:p>
        </w:tc>
        <w:tc>
          <w:tcPr>
            <w:tcW w:w="3402" w:type="dxa"/>
          </w:tcPr>
          <w:p w14:paraId="34DB306A" w14:textId="77777777" w:rsidR="00607734" w:rsidRPr="00C84E49" w:rsidRDefault="00607734" w:rsidP="00C84E49">
            <w:pPr>
              <w:pStyle w:val="ListParagraph"/>
              <w:numPr>
                <w:ilvl w:val="0"/>
                <w:numId w:val="1"/>
              </w:numPr>
              <w:rPr>
                <w:rFonts w:ascii="Tahoma" w:hAnsi="Tahoma" w:cs="Tahoma"/>
                <w:sz w:val="24"/>
                <w:szCs w:val="24"/>
              </w:rPr>
            </w:pPr>
            <w:r w:rsidRPr="00C84E49">
              <w:rPr>
                <w:rFonts w:ascii="Tahoma" w:hAnsi="Tahoma" w:cs="Tahoma"/>
                <w:sz w:val="24"/>
                <w:szCs w:val="24"/>
              </w:rPr>
              <w:t>Large pebbles</w:t>
            </w:r>
          </w:p>
          <w:p w14:paraId="70D4A1EE" w14:textId="77777777" w:rsidR="00607734" w:rsidRPr="00C84E49" w:rsidRDefault="00607734" w:rsidP="00C84E49">
            <w:pPr>
              <w:pStyle w:val="ListParagraph"/>
              <w:numPr>
                <w:ilvl w:val="0"/>
                <w:numId w:val="1"/>
              </w:numPr>
              <w:rPr>
                <w:rFonts w:ascii="Tahoma" w:hAnsi="Tahoma" w:cs="Tahoma"/>
                <w:sz w:val="24"/>
                <w:szCs w:val="24"/>
              </w:rPr>
            </w:pPr>
            <w:r w:rsidRPr="00C84E49">
              <w:rPr>
                <w:rFonts w:ascii="Tahoma" w:hAnsi="Tahoma" w:cs="Tahoma"/>
                <w:sz w:val="24"/>
                <w:szCs w:val="24"/>
              </w:rPr>
              <w:t>Paint brushes</w:t>
            </w:r>
          </w:p>
          <w:p w14:paraId="66732A69" w14:textId="0C21A952" w:rsidR="00607734" w:rsidRPr="00C84E49" w:rsidRDefault="00607734" w:rsidP="00C84E49">
            <w:pPr>
              <w:pStyle w:val="ListParagraph"/>
              <w:numPr>
                <w:ilvl w:val="0"/>
                <w:numId w:val="1"/>
              </w:numPr>
              <w:rPr>
                <w:rFonts w:ascii="Tahoma" w:hAnsi="Tahoma" w:cs="Tahoma"/>
                <w:sz w:val="24"/>
                <w:szCs w:val="24"/>
              </w:rPr>
            </w:pPr>
            <w:r w:rsidRPr="00C84E49">
              <w:rPr>
                <w:rFonts w:ascii="Tahoma" w:hAnsi="Tahoma" w:cs="Tahoma"/>
                <w:sz w:val="24"/>
                <w:szCs w:val="24"/>
              </w:rPr>
              <w:t>Acrylic paints</w:t>
            </w:r>
          </w:p>
          <w:p w14:paraId="02697214" w14:textId="5CA86D31" w:rsidR="00607734" w:rsidRPr="00C84E49" w:rsidRDefault="00607734" w:rsidP="00C84E49">
            <w:pPr>
              <w:pStyle w:val="ListParagraph"/>
              <w:numPr>
                <w:ilvl w:val="0"/>
                <w:numId w:val="1"/>
              </w:numPr>
              <w:rPr>
                <w:rFonts w:ascii="Tahoma" w:hAnsi="Tahoma" w:cs="Tahoma"/>
                <w:sz w:val="24"/>
                <w:szCs w:val="24"/>
              </w:rPr>
            </w:pPr>
            <w:r w:rsidRPr="00C84E49">
              <w:rPr>
                <w:rFonts w:ascii="Tahoma" w:hAnsi="Tahoma" w:cs="Tahoma"/>
                <w:sz w:val="24"/>
                <w:szCs w:val="24"/>
              </w:rPr>
              <w:t>Sharpies (for writing)</w:t>
            </w:r>
          </w:p>
          <w:p w14:paraId="40C58CB7" w14:textId="77777777" w:rsidR="00607734" w:rsidRPr="00C84E49" w:rsidRDefault="00607734" w:rsidP="00C84E49">
            <w:pPr>
              <w:pStyle w:val="ListParagraph"/>
              <w:numPr>
                <w:ilvl w:val="0"/>
                <w:numId w:val="1"/>
              </w:numPr>
              <w:rPr>
                <w:rFonts w:ascii="Tahoma" w:hAnsi="Tahoma" w:cs="Tahoma"/>
                <w:sz w:val="24"/>
                <w:szCs w:val="24"/>
              </w:rPr>
            </w:pPr>
            <w:r w:rsidRPr="00C84E49">
              <w:rPr>
                <w:rFonts w:ascii="Tahoma" w:hAnsi="Tahoma" w:cs="Tahoma"/>
                <w:sz w:val="24"/>
                <w:szCs w:val="24"/>
              </w:rPr>
              <w:t>Paper towels</w:t>
            </w:r>
          </w:p>
          <w:p w14:paraId="52691C68" w14:textId="0CAE0C7C" w:rsidR="00607734" w:rsidRPr="00C84E49" w:rsidRDefault="00607734" w:rsidP="00C84E49">
            <w:pPr>
              <w:pStyle w:val="ListParagraph"/>
              <w:numPr>
                <w:ilvl w:val="0"/>
                <w:numId w:val="1"/>
              </w:numPr>
              <w:rPr>
                <w:rFonts w:ascii="Tahoma" w:hAnsi="Tahoma" w:cs="Tahoma"/>
                <w:sz w:val="24"/>
                <w:szCs w:val="24"/>
              </w:rPr>
            </w:pPr>
            <w:r w:rsidRPr="00C84E49">
              <w:rPr>
                <w:rFonts w:ascii="Tahoma" w:hAnsi="Tahoma" w:cs="Tahoma"/>
                <w:sz w:val="24"/>
                <w:szCs w:val="24"/>
              </w:rPr>
              <w:t>Hand wipes</w:t>
            </w:r>
          </w:p>
        </w:tc>
        <w:tc>
          <w:tcPr>
            <w:tcW w:w="7938" w:type="dxa"/>
          </w:tcPr>
          <w:p w14:paraId="2573A104" w14:textId="57BF97D7" w:rsidR="00607734" w:rsidRDefault="00607734">
            <w:pPr>
              <w:rPr>
                <w:rFonts w:ascii="Tahoma" w:hAnsi="Tahoma" w:cs="Tahoma"/>
                <w:sz w:val="24"/>
                <w:szCs w:val="24"/>
              </w:rPr>
            </w:pPr>
            <w:r>
              <w:rPr>
                <w:rFonts w:ascii="Tahoma" w:hAnsi="Tahoma" w:cs="Tahoma"/>
                <w:noProof/>
                <w:sz w:val="24"/>
                <w:szCs w:val="24"/>
              </w:rPr>
              <w:drawing>
                <wp:inline distT="0" distB="0" distL="0" distR="0" wp14:anchorId="04038749" wp14:editId="4F991088">
                  <wp:extent cx="1121410" cy="1121410"/>
                  <wp:effectExtent l="0" t="0" r="2540" b="2540"/>
                  <wp:docPr id="1" name="Picture 1" descr="A picture containing floor, indoor,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e62264d8dcd2f6e45c21fc9eead6ca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410" cy="1121410"/>
                          </a:xfrm>
                          <a:prstGeom prst="rect">
                            <a:avLst/>
                          </a:prstGeom>
                        </pic:spPr>
                      </pic:pic>
                    </a:graphicData>
                  </a:graphic>
                </wp:inline>
              </w:drawing>
            </w:r>
            <w:r>
              <w:rPr>
                <w:rFonts w:ascii="Tahoma" w:hAnsi="Tahoma" w:cs="Tahoma"/>
                <w:noProof/>
                <w:sz w:val="24"/>
                <w:szCs w:val="24"/>
              </w:rPr>
              <w:drawing>
                <wp:inline distT="0" distB="0" distL="0" distR="0" wp14:anchorId="6C3102F9" wp14:editId="01BDAA67">
                  <wp:extent cx="988540" cy="1120643"/>
                  <wp:effectExtent l="0" t="0" r="2540" b="3810"/>
                  <wp:docPr id="2" name="Picture 2" descr="A picture containing wooden, floor, tabl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DIY-Easter-Painted-Rock-Ideas-6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577" cy="1138823"/>
                          </a:xfrm>
                          <a:prstGeom prst="rect">
                            <a:avLst/>
                          </a:prstGeom>
                        </pic:spPr>
                      </pic:pic>
                    </a:graphicData>
                  </a:graphic>
                </wp:inline>
              </w:drawing>
            </w:r>
          </w:p>
        </w:tc>
      </w:tr>
      <w:tr w:rsidR="00607734" w14:paraId="4D9E0878" w14:textId="77777777" w:rsidTr="00607734">
        <w:tc>
          <w:tcPr>
            <w:tcW w:w="2547" w:type="dxa"/>
          </w:tcPr>
          <w:p w14:paraId="4B6ABDC5" w14:textId="6CB86810" w:rsidR="00607734" w:rsidRDefault="00607734">
            <w:pPr>
              <w:rPr>
                <w:rFonts w:ascii="Tahoma" w:hAnsi="Tahoma" w:cs="Tahoma"/>
                <w:sz w:val="24"/>
                <w:szCs w:val="24"/>
              </w:rPr>
            </w:pPr>
            <w:r>
              <w:rPr>
                <w:rFonts w:ascii="Tahoma" w:hAnsi="Tahoma" w:cs="Tahoma"/>
                <w:sz w:val="24"/>
                <w:szCs w:val="24"/>
              </w:rPr>
              <w:t>Stained Glass Crosses</w:t>
            </w:r>
          </w:p>
        </w:tc>
        <w:tc>
          <w:tcPr>
            <w:tcW w:w="3402" w:type="dxa"/>
          </w:tcPr>
          <w:p w14:paraId="15930C11" w14:textId="77777777" w:rsidR="00607734" w:rsidRPr="00C84E49" w:rsidRDefault="00607734" w:rsidP="00C84E49">
            <w:pPr>
              <w:pStyle w:val="ListParagraph"/>
              <w:numPr>
                <w:ilvl w:val="0"/>
                <w:numId w:val="2"/>
              </w:numPr>
              <w:rPr>
                <w:rFonts w:ascii="Tahoma" w:hAnsi="Tahoma" w:cs="Tahoma"/>
                <w:sz w:val="24"/>
                <w:szCs w:val="24"/>
              </w:rPr>
            </w:pPr>
            <w:r w:rsidRPr="00C84E49">
              <w:rPr>
                <w:rFonts w:ascii="Tahoma" w:hAnsi="Tahoma" w:cs="Tahoma"/>
                <w:sz w:val="24"/>
                <w:szCs w:val="24"/>
              </w:rPr>
              <w:t>Black card cross templates</w:t>
            </w:r>
          </w:p>
          <w:p w14:paraId="4AFA95CC" w14:textId="78E5785E" w:rsidR="00607734" w:rsidRPr="00C84E49" w:rsidRDefault="00607734" w:rsidP="00C84E49">
            <w:pPr>
              <w:pStyle w:val="ListParagraph"/>
              <w:numPr>
                <w:ilvl w:val="0"/>
                <w:numId w:val="2"/>
              </w:numPr>
              <w:rPr>
                <w:rFonts w:ascii="Tahoma" w:hAnsi="Tahoma" w:cs="Tahoma"/>
                <w:sz w:val="24"/>
                <w:szCs w:val="24"/>
              </w:rPr>
            </w:pPr>
            <w:r w:rsidRPr="00C84E49">
              <w:rPr>
                <w:rFonts w:ascii="Tahoma" w:hAnsi="Tahoma" w:cs="Tahoma"/>
                <w:sz w:val="24"/>
                <w:szCs w:val="24"/>
              </w:rPr>
              <w:t>Coloured tissue paper or coloured cellophane</w:t>
            </w:r>
          </w:p>
          <w:p w14:paraId="58FF0974" w14:textId="04CA8853" w:rsidR="00607734" w:rsidRPr="00C84E49" w:rsidRDefault="00607734" w:rsidP="00C84E49">
            <w:pPr>
              <w:pStyle w:val="ListParagraph"/>
              <w:numPr>
                <w:ilvl w:val="0"/>
                <w:numId w:val="2"/>
              </w:numPr>
              <w:rPr>
                <w:rFonts w:ascii="Tahoma" w:hAnsi="Tahoma" w:cs="Tahoma"/>
                <w:sz w:val="24"/>
                <w:szCs w:val="24"/>
              </w:rPr>
            </w:pPr>
            <w:r w:rsidRPr="00C84E49">
              <w:rPr>
                <w:rFonts w:ascii="Tahoma" w:hAnsi="Tahoma" w:cs="Tahoma"/>
                <w:sz w:val="24"/>
                <w:szCs w:val="24"/>
              </w:rPr>
              <w:t>Glue sticks</w:t>
            </w:r>
          </w:p>
        </w:tc>
        <w:tc>
          <w:tcPr>
            <w:tcW w:w="7938" w:type="dxa"/>
          </w:tcPr>
          <w:p w14:paraId="4B1A8DA4" w14:textId="48D94D76" w:rsidR="00607734" w:rsidRDefault="00607734">
            <w:pPr>
              <w:rPr>
                <w:rFonts w:ascii="Tahoma" w:hAnsi="Tahoma" w:cs="Tahoma"/>
                <w:noProof/>
                <w:sz w:val="24"/>
                <w:szCs w:val="24"/>
              </w:rPr>
            </w:pPr>
            <w:r>
              <w:rPr>
                <w:rFonts w:ascii="Tahoma" w:hAnsi="Tahoma" w:cs="Tahoma"/>
                <w:noProof/>
                <w:sz w:val="24"/>
                <w:szCs w:val="24"/>
              </w:rPr>
              <w:drawing>
                <wp:inline distT="0" distB="0" distL="0" distR="0" wp14:anchorId="1BB8A55D" wp14:editId="774C83E0">
                  <wp:extent cx="1668756" cy="1315590"/>
                  <wp:effectExtent l="0" t="0" r="8255" b="0"/>
                  <wp:docPr id="3" name="Picture 3" descr="A sign on the side of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ined-glass-crosses-600x47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2" cy="1341642"/>
                          </a:xfrm>
                          <a:prstGeom prst="rect">
                            <a:avLst/>
                          </a:prstGeom>
                        </pic:spPr>
                      </pic:pic>
                    </a:graphicData>
                  </a:graphic>
                </wp:inline>
              </w:drawing>
            </w:r>
            <w:r>
              <w:rPr>
                <w:rFonts w:ascii="Tahoma" w:hAnsi="Tahoma" w:cs="Tahoma"/>
                <w:noProof/>
                <w:sz w:val="24"/>
                <w:szCs w:val="24"/>
              </w:rPr>
              <w:drawing>
                <wp:inline distT="0" distB="0" distL="0" distR="0" wp14:anchorId="537D85FA" wp14:editId="5DD3A7CC">
                  <wp:extent cx="2704591" cy="12280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ter-collag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0953" cy="1249142"/>
                          </a:xfrm>
                          <a:prstGeom prst="rect">
                            <a:avLst/>
                          </a:prstGeom>
                        </pic:spPr>
                      </pic:pic>
                    </a:graphicData>
                  </a:graphic>
                </wp:inline>
              </w:drawing>
            </w:r>
          </w:p>
        </w:tc>
      </w:tr>
      <w:tr w:rsidR="00607734" w14:paraId="460F2418" w14:textId="77777777" w:rsidTr="00607734">
        <w:tc>
          <w:tcPr>
            <w:tcW w:w="2547" w:type="dxa"/>
          </w:tcPr>
          <w:p w14:paraId="3A270E84" w14:textId="79ED24DB" w:rsidR="00607734" w:rsidRDefault="00607734">
            <w:pPr>
              <w:rPr>
                <w:rFonts w:ascii="Tahoma" w:hAnsi="Tahoma" w:cs="Tahoma"/>
                <w:sz w:val="24"/>
                <w:szCs w:val="24"/>
              </w:rPr>
            </w:pPr>
            <w:r>
              <w:rPr>
                <w:rFonts w:ascii="Tahoma" w:hAnsi="Tahoma" w:cs="Tahoma"/>
                <w:sz w:val="24"/>
                <w:szCs w:val="24"/>
              </w:rPr>
              <w:t>Opening the Real Easter Egg</w:t>
            </w:r>
          </w:p>
        </w:tc>
        <w:tc>
          <w:tcPr>
            <w:tcW w:w="3402" w:type="dxa"/>
          </w:tcPr>
          <w:p w14:paraId="22E077A4" w14:textId="77777777" w:rsidR="00607734" w:rsidRPr="00C84E49"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sidRPr="00C84E49">
              <w:rPr>
                <w:rFonts w:ascii="Tahoma" w:eastAsia="Times New Roman" w:hAnsi="Tahoma" w:cs="Tahoma"/>
                <w:sz w:val="24"/>
                <w:szCs w:val="24"/>
                <w:lang w:eastAsia="en-GB"/>
              </w:rPr>
              <w:t>2 Paper Plates</w:t>
            </w:r>
          </w:p>
          <w:p w14:paraId="185A9E3B" w14:textId="77777777" w:rsidR="00607734" w:rsidRPr="00C84E49"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sidRPr="00C84E49">
              <w:rPr>
                <w:rFonts w:ascii="Tahoma" w:eastAsia="Times New Roman" w:hAnsi="Tahoma" w:cs="Tahoma"/>
                <w:sz w:val="24"/>
                <w:szCs w:val="24"/>
                <w:lang w:eastAsia="en-GB"/>
              </w:rPr>
              <w:t>Black Paper</w:t>
            </w:r>
          </w:p>
          <w:p w14:paraId="6774F421" w14:textId="77777777" w:rsidR="00607734" w:rsidRPr="00C84E49"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sidRPr="00C84E49">
              <w:rPr>
                <w:rFonts w:ascii="Tahoma" w:eastAsia="Times New Roman" w:hAnsi="Tahoma" w:cs="Tahoma"/>
                <w:sz w:val="24"/>
                <w:szCs w:val="24"/>
                <w:lang w:eastAsia="en-GB"/>
              </w:rPr>
              <w:t>Yellow Paper</w:t>
            </w:r>
          </w:p>
          <w:p w14:paraId="0CC686C2" w14:textId="77777777" w:rsidR="00607734" w:rsidRPr="00C84E49"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sidRPr="00C84E49">
              <w:rPr>
                <w:rFonts w:ascii="Tahoma" w:eastAsia="Times New Roman" w:hAnsi="Tahoma" w:cs="Tahoma"/>
                <w:sz w:val="24"/>
                <w:szCs w:val="24"/>
                <w:lang w:eastAsia="en-GB"/>
              </w:rPr>
              <w:t>2 craft pins</w:t>
            </w:r>
          </w:p>
          <w:p w14:paraId="372C821D" w14:textId="3F87455A" w:rsidR="00607734" w:rsidRPr="00C84E49"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sidRPr="00C84E49">
              <w:rPr>
                <w:rFonts w:ascii="Tahoma" w:eastAsia="Times New Roman" w:hAnsi="Tahoma" w:cs="Tahoma"/>
                <w:sz w:val="24"/>
                <w:szCs w:val="24"/>
                <w:lang w:eastAsia="en-GB"/>
              </w:rPr>
              <w:t xml:space="preserve">Paper and pencils to decorate an </w:t>
            </w:r>
            <w:r>
              <w:rPr>
                <w:rFonts w:ascii="Tahoma" w:eastAsia="Times New Roman" w:hAnsi="Tahoma" w:cs="Tahoma"/>
                <w:sz w:val="24"/>
                <w:szCs w:val="24"/>
                <w:lang w:eastAsia="en-GB"/>
              </w:rPr>
              <w:t>E</w:t>
            </w:r>
            <w:r w:rsidRPr="00C84E49">
              <w:rPr>
                <w:rFonts w:ascii="Tahoma" w:eastAsia="Times New Roman" w:hAnsi="Tahoma" w:cs="Tahoma"/>
                <w:sz w:val="24"/>
                <w:szCs w:val="24"/>
                <w:lang w:eastAsia="en-GB"/>
              </w:rPr>
              <w:t>aster egg</w:t>
            </w:r>
          </w:p>
          <w:p w14:paraId="418870DF" w14:textId="77777777" w:rsidR="00607734" w:rsidRPr="00C84E49"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sidRPr="00C84E49">
              <w:rPr>
                <w:rFonts w:ascii="Tahoma" w:eastAsia="Times New Roman" w:hAnsi="Tahoma" w:cs="Tahoma"/>
                <w:sz w:val="24"/>
                <w:szCs w:val="24"/>
                <w:lang w:eastAsia="en-GB"/>
              </w:rPr>
              <w:t>Scissors</w:t>
            </w:r>
          </w:p>
          <w:p w14:paraId="0764BB51" w14:textId="739AB0FA" w:rsidR="00607734" w:rsidRPr="00C84E49" w:rsidRDefault="00607734" w:rsidP="00C84E49">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C84E49">
              <w:rPr>
                <w:rFonts w:ascii="Tahoma" w:eastAsia="Times New Roman" w:hAnsi="Tahoma" w:cs="Tahoma"/>
                <w:sz w:val="24"/>
                <w:szCs w:val="24"/>
                <w:lang w:eastAsia="en-GB"/>
              </w:rPr>
              <w:t>Glue</w:t>
            </w:r>
          </w:p>
        </w:tc>
        <w:tc>
          <w:tcPr>
            <w:tcW w:w="7938" w:type="dxa"/>
          </w:tcPr>
          <w:p w14:paraId="19C22342" w14:textId="77777777" w:rsidR="00607734" w:rsidRPr="003C341F" w:rsidRDefault="00607734" w:rsidP="003C341F">
            <w:pPr>
              <w:pStyle w:val="NormalWeb"/>
              <w:rPr>
                <w:rFonts w:ascii="Tahoma" w:hAnsi="Tahoma" w:cs="Tahoma"/>
              </w:rPr>
            </w:pPr>
            <w:r w:rsidRPr="003C341F">
              <w:rPr>
                <w:rFonts w:ascii="Tahoma" w:hAnsi="Tahoma" w:cs="Tahoma"/>
              </w:rPr>
              <w:t>Cut out the light from the Yellow Paper and glue it to the first plate. Cut out the cross from the Black Paper and glue it over the light.</w:t>
            </w:r>
          </w:p>
          <w:p w14:paraId="47CF593C" w14:textId="4EF3A877" w:rsidR="00607734" w:rsidRDefault="00607734" w:rsidP="003C341F">
            <w:pPr>
              <w:pStyle w:val="NormalWeb"/>
              <w:rPr>
                <w:rFonts w:ascii="Tahoma" w:hAnsi="Tahoma" w:cs="Tahoma"/>
              </w:rPr>
            </w:pPr>
            <w:r w:rsidRPr="003C341F">
              <w:rPr>
                <w:rFonts w:ascii="Tahoma" w:hAnsi="Tahoma" w:cs="Tahoma"/>
              </w:rPr>
              <w:t>Draw and decorate an Easter egg and glue it on the front plate. Cut the plate down the middle. Attach with pins to the first plate so that it slides open.</w:t>
            </w:r>
          </w:p>
          <w:p w14:paraId="3E72D257" w14:textId="19EAE1F5" w:rsidR="00607734" w:rsidRDefault="00607734" w:rsidP="00607734">
            <w:pPr>
              <w:pStyle w:val="NormalWeb"/>
              <w:rPr>
                <w:rFonts w:ascii="Tahoma" w:hAnsi="Tahoma" w:cs="Tahoma"/>
                <w:noProof/>
              </w:rPr>
            </w:pPr>
            <w:r>
              <w:rPr>
                <w:rFonts w:ascii="Tahoma" w:hAnsi="Tahoma" w:cs="Tahoma"/>
                <w:noProof/>
              </w:rPr>
              <w:drawing>
                <wp:inline distT="0" distB="0" distL="0" distR="0" wp14:anchorId="4D09AC30" wp14:editId="6EC620C0">
                  <wp:extent cx="1771382" cy="1178377"/>
                  <wp:effectExtent l="0" t="0" r="635" b="3175"/>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ter-Craf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3162" cy="1192866"/>
                          </a:xfrm>
                          <a:prstGeom prst="rect">
                            <a:avLst/>
                          </a:prstGeom>
                        </pic:spPr>
                      </pic:pic>
                    </a:graphicData>
                  </a:graphic>
                </wp:inline>
              </w:drawing>
            </w:r>
          </w:p>
        </w:tc>
      </w:tr>
      <w:tr w:rsidR="00607734" w14:paraId="42B6ADB7" w14:textId="77777777" w:rsidTr="00607734">
        <w:tc>
          <w:tcPr>
            <w:tcW w:w="2547" w:type="dxa"/>
          </w:tcPr>
          <w:p w14:paraId="2A65F48E" w14:textId="695129F9" w:rsidR="00607734" w:rsidRDefault="00607734">
            <w:pPr>
              <w:rPr>
                <w:rFonts w:ascii="Tahoma" w:hAnsi="Tahoma" w:cs="Tahoma"/>
                <w:sz w:val="24"/>
                <w:szCs w:val="24"/>
              </w:rPr>
            </w:pPr>
            <w:r>
              <w:rPr>
                <w:rFonts w:ascii="Tahoma" w:hAnsi="Tahoma" w:cs="Tahoma"/>
                <w:sz w:val="24"/>
                <w:szCs w:val="24"/>
              </w:rPr>
              <w:lastRenderedPageBreak/>
              <w:t>Jelly Bean Prayer</w:t>
            </w:r>
          </w:p>
        </w:tc>
        <w:tc>
          <w:tcPr>
            <w:tcW w:w="3402" w:type="dxa"/>
          </w:tcPr>
          <w:p w14:paraId="3CF05262" w14:textId="77777777" w:rsidR="00607734"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Pr>
                <w:rFonts w:ascii="Tahoma" w:eastAsia="Times New Roman" w:hAnsi="Tahoma" w:cs="Tahoma"/>
                <w:sz w:val="24"/>
                <w:szCs w:val="24"/>
                <w:lang w:eastAsia="en-GB"/>
              </w:rPr>
              <w:t>Jelly Beans</w:t>
            </w:r>
          </w:p>
          <w:p w14:paraId="3B7ED897" w14:textId="77777777" w:rsidR="00607734"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Pr>
                <w:rFonts w:ascii="Tahoma" w:eastAsia="Times New Roman" w:hAnsi="Tahoma" w:cs="Tahoma"/>
                <w:sz w:val="24"/>
                <w:szCs w:val="24"/>
                <w:lang w:eastAsia="en-GB"/>
              </w:rPr>
              <w:t>Plastic eggs</w:t>
            </w:r>
          </w:p>
          <w:p w14:paraId="2463C50D" w14:textId="7FBBA913" w:rsidR="00607734" w:rsidRPr="00C84E49"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Pr>
                <w:rFonts w:ascii="Tahoma" w:eastAsia="Times New Roman" w:hAnsi="Tahoma" w:cs="Tahoma"/>
                <w:sz w:val="24"/>
                <w:szCs w:val="24"/>
                <w:lang w:eastAsia="en-GB"/>
              </w:rPr>
              <w:t>Jelly bean prayer sheet</w:t>
            </w:r>
          </w:p>
        </w:tc>
        <w:tc>
          <w:tcPr>
            <w:tcW w:w="7938" w:type="dxa"/>
          </w:tcPr>
          <w:p w14:paraId="228B58EB" w14:textId="6A49EA80" w:rsidR="00607734" w:rsidRPr="003C341F" w:rsidRDefault="00607734" w:rsidP="003C341F">
            <w:pPr>
              <w:pStyle w:val="NormalWeb"/>
              <w:rPr>
                <w:rFonts w:ascii="Tahoma" w:hAnsi="Tahoma" w:cs="Tahoma"/>
              </w:rPr>
            </w:pPr>
            <w:r>
              <w:rPr>
                <w:rFonts w:ascii="Tahoma" w:hAnsi="Tahoma" w:cs="Tahoma"/>
                <w:noProof/>
              </w:rPr>
              <w:drawing>
                <wp:inline distT="0" distB="0" distL="0" distR="0" wp14:anchorId="0E9E9C94" wp14:editId="6DC1BFC1">
                  <wp:extent cx="1667980" cy="2203963"/>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B Pray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5745" cy="2214223"/>
                          </a:xfrm>
                          <a:prstGeom prst="rect">
                            <a:avLst/>
                          </a:prstGeom>
                        </pic:spPr>
                      </pic:pic>
                    </a:graphicData>
                  </a:graphic>
                </wp:inline>
              </w:drawing>
            </w:r>
            <w:r>
              <w:rPr>
                <w:rFonts w:ascii="Tahoma" w:hAnsi="Tahoma" w:cs="Tahoma"/>
                <w:noProof/>
              </w:rPr>
              <w:drawing>
                <wp:inline distT="0" distB="0" distL="0" distR="0" wp14:anchorId="30B60E50" wp14:editId="589F2F56">
                  <wp:extent cx="1714500" cy="1478756"/>
                  <wp:effectExtent l="0" t="0" r="0" b="7620"/>
                  <wp:docPr id="7" name="Picture 7" descr="A picture containing table, cup,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Jelly-Bean-Prayer.jpg"/>
                          <pic:cNvPicPr/>
                        </pic:nvPicPr>
                        <pic:blipFill>
                          <a:blip r:embed="rId11">
                            <a:extLst>
                              <a:ext uri="{28A0092B-C50C-407E-A947-70E740481C1C}">
                                <a14:useLocalDpi xmlns:a14="http://schemas.microsoft.com/office/drawing/2010/main" val="0"/>
                              </a:ext>
                            </a:extLst>
                          </a:blip>
                          <a:stretch>
                            <a:fillRect/>
                          </a:stretch>
                        </pic:blipFill>
                        <pic:spPr>
                          <a:xfrm>
                            <a:off x="0" y="0"/>
                            <a:ext cx="1731650" cy="1493548"/>
                          </a:xfrm>
                          <a:prstGeom prst="rect">
                            <a:avLst/>
                          </a:prstGeom>
                        </pic:spPr>
                      </pic:pic>
                    </a:graphicData>
                  </a:graphic>
                </wp:inline>
              </w:drawing>
            </w:r>
          </w:p>
        </w:tc>
      </w:tr>
      <w:tr w:rsidR="00607734" w14:paraId="1A7DC53A" w14:textId="77777777" w:rsidTr="00607734">
        <w:tc>
          <w:tcPr>
            <w:tcW w:w="2547" w:type="dxa"/>
          </w:tcPr>
          <w:p w14:paraId="34DEE8CA" w14:textId="3238B89E" w:rsidR="00607734" w:rsidRDefault="00607734">
            <w:pPr>
              <w:rPr>
                <w:rFonts w:ascii="Tahoma" w:hAnsi="Tahoma" w:cs="Tahoma"/>
                <w:sz w:val="24"/>
                <w:szCs w:val="24"/>
              </w:rPr>
            </w:pPr>
            <w:r>
              <w:rPr>
                <w:rFonts w:ascii="Tahoma" w:hAnsi="Tahoma" w:cs="Tahoma"/>
                <w:sz w:val="24"/>
                <w:szCs w:val="24"/>
              </w:rPr>
              <w:t>Easter Story Cube</w:t>
            </w:r>
          </w:p>
        </w:tc>
        <w:tc>
          <w:tcPr>
            <w:tcW w:w="3402" w:type="dxa"/>
          </w:tcPr>
          <w:p w14:paraId="26353479" w14:textId="1DCD9557" w:rsidR="00607734"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Pr>
                <w:rFonts w:ascii="Tahoma" w:eastAsia="Times New Roman" w:hAnsi="Tahoma" w:cs="Tahoma"/>
                <w:sz w:val="24"/>
                <w:szCs w:val="24"/>
                <w:lang w:eastAsia="en-GB"/>
              </w:rPr>
              <w:t>Printouts</w:t>
            </w:r>
          </w:p>
          <w:p w14:paraId="1D0A97F0" w14:textId="77777777" w:rsidR="00607734"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Pr>
                <w:rFonts w:ascii="Tahoma" w:eastAsia="Times New Roman" w:hAnsi="Tahoma" w:cs="Tahoma"/>
                <w:sz w:val="24"/>
                <w:szCs w:val="24"/>
                <w:lang w:eastAsia="en-GB"/>
              </w:rPr>
              <w:t>Scissors</w:t>
            </w:r>
          </w:p>
          <w:p w14:paraId="2FA68DD1" w14:textId="77777777" w:rsidR="00607734"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Pr>
                <w:rFonts w:ascii="Tahoma" w:eastAsia="Times New Roman" w:hAnsi="Tahoma" w:cs="Tahoma"/>
                <w:sz w:val="24"/>
                <w:szCs w:val="24"/>
                <w:lang w:eastAsia="en-GB"/>
              </w:rPr>
              <w:t>Colouring pencils/pens</w:t>
            </w:r>
          </w:p>
          <w:p w14:paraId="66955490" w14:textId="08B62461" w:rsidR="00607734" w:rsidRDefault="00607734" w:rsidP="00C84E49">
            <w:pPr>
              <w:numPr>
                <w:ilvl w:val="0"/>
                <w:numId w:val="2"/>
              </w:numPr>
              <w:spacing w:before="100" w:beforeAutospacing="1" w:after="100" w:afterAutospacing="1"/>
              <w:rPr>
                <w:rFonts w:ascii="Tahoma" w:eastAsia="Times New Roman" w:hAnsi="Tahoma" w:cs="Tahoma"/>
                <w:sz w:val="24"/>
                <w:szCs w:val="24"/>
                <w:lang w:eastAsia="en-GB"/>
              </w:rPr>
            </w:pPr>
            <w:r>
              <w:rPr>
                <w:rFonts w:ascii="Tahoma" w:eastAsia="Times New Roman" w:hAnsi="Tahoma" w:cs="Tahoma"/>
                <w:sz w:val="24"/>
                <w:szCs w:val="24"/>
                <w:lang w:eastAsia="en-GB"/>
              </w:rPr>
              <w:t>Glue sticks</w:t>
            </w:r>
          </w:p>
        </w:tc>
        <w:tc>
          <w:tcPr>
            <w:tcW w:w="7938" w:type="dxa"/>
          </w:tcPr>
          <w:p w14:paraId="09DA0796" w14:textId="3520B5AD" w:rsidR="00607734" w:rsidRDefault="00607734" w:rsidP="003C341F">
            <w:pPr>
              <w:pStyle w:val="NormalWeb"/>
              <w:rPr>
                <w:rFonts w:ascii="Tahoma" w:hAnsi="Tahoma" w:cs="Tahoma"/>
                <w:noProof/>
              </w:rPr>
            </w:pPr>
            <w:r>
              <w:rPr>
                <w:rFonts w:ascii="Tahoma" w:hAnsi="Tahoma" w:cs="Tahoma"/>
                <w:noProof/>
              </w:rPr>
              <w:drawing>
                <wp:inline distT="0" distB="0" distL="0" distR="0" wp14:anchorId="42E66BD0" wp14:editId="38FE0BC0">
                  <wp:extent cx="1512000" cy="2138745"/>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ster story cub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2000" cy="2138745"/>
                          </a:xfrm>
                          <a:prstGeom prst="rect">
                            <a:avLst/>
                          </a:prstGeom>
                        </pic:spPr>
                      </pic:pic>
                    </a:graphicData>
                  </a:graphic>
                </wp:inline>
              </w:drawing>
            </w:r>
          </w:p>
        </w:tc>
        <w:bookmarkStart w:id="0" w:name="_GoBack"/>
        <w:bookmarkEnd w:id="0"/>
      </w:tr>
    </w:tbl>
    <w:p w14:paraId="110F981C" w14:textId="77777777" w:rsidR="00C84E49" w:rsidRPr="00C84E49" w:rsidRDefault="00C84E49">
      <w:pPr>
        <w:rPr>
          <w:rFonts w:ascii="Tahoma" w:hAnsi="Tahoma" w:cs="Tahoma"/>
          <w:sz w:val="24"/>
          <w:szCs w:val="24"/>
        </w:rPr>
      </w:pPr>
    </w:p>
    <w:sectPr w:rsidR="00C84E49" w:rsidRPr="00C84E49" w:rsidSect="00C84E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5374"/>
    <w:multiLevelType w:val="hybridMultilevel"/>
    <w:tmpl w:val="85D0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A3714"/>
    <w:multiLevelType w:val="multilevel"/>
    <w:tmpl w:val="4D3A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03AA2"/>
    <w:multiLevelType w:val="hybridMultilevel"/>
    <w:tmpl w:val="4FC0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49"/>
    <w:rsid w:val="00322305"/>
    <w:rsid w:val="003C341F"/>
    <w:rsid w:val="00607734"/>
    <w:rsid w:val="007C0A3F"/>
    <w:rsid w:val="0085362B"/>
    <w:rsid w:val="00C65432"/>
    <w:rsid w:val="00C84E49"/>
    <w:rsid w:val="00F5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E47B"/>
  <w15:chartTrackingRefBased/>
  <w15:docId w15:val="{36510ED8-3B41-438C-A388-BE94FC62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E49"/>
    <w:pPr>
      <w:ind w:left="720"/>
      <w:contextualSpacing/>
    </w:pPr>
  </w:style>
  <w:style w:type="paragraph" w:styleId="NormalWeb">
    <w:name w:val="Normal (Web)"/>
    <w:basedOn w:val="Normal"/>
    <w:uiPriority w:val="99"/>
    <w:unhideWhenUsed/>
    <w:rsid w:val="003C34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72095">
      <w:bodyDiv w:val="1"/>
      <w:marLeft w:val="0"/>
      <w:marRight w:val="0"/>
      <w:marTop w:val="0"/>
      <w:marBottom w:val="0"/>
      <w:divBdr>
        <w:top w:val="none" w:sz="0" w:space="0" w:color="auto"/>
        <w:left w:val="none" w:sz="0" w:space="0" w:color="auto"/>
        <w:bottom w:val="none" w:sz="0" w:space="0" w:color="auto"/>
        <w:right w:val="none" w:sz="0" w:space="0" w:color="auto"/>
      </w:divBdr>
    </w:div>
    <w:div w:id="4480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Jones</dc:creator>
  <cp:keywords/>
  <dc:description/>
  <cp:lastModifiedBy>Elaine Jones</cp:lastModifiedBy>
  <cp:revision>1</cp:revision>
  <dcterms:created xsi:type="dcterms:W3CDTF">2020-03-09T11:13:00Z</dcterms:created>
  <dcterms:modified xsi:type="dcterms:W3CDTF">2020-03-09T11:58:00Z</dcterms:modified>
</cp:coreProperties>
</file>